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F7B7D" w14:textId="77777777" w:rsidR="00EB6397" w:rsidRDefault="00EB6397" w:rsidP="00692A22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</w:p>
    <w:p w14:paraId="4C5F2127" w14:textId="7CEED892" w:rsidR="00692A22" w:rsidRPr="00220D20" w:rsidRDefault="00692A22" w:rsidP="00692A22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Deadline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: </w:t>
      </w:r>
      <w:r w:rsidR="00CC3DD5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Tuesday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, </w:t>
      </w:r>
      <w:r w:rsidR="00CC0F9B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February</w:t>
      </w:r>
      <w:r w:rsidR="002420E6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</w:t>
      </w:r>
      <w:r w:rsidR="00145209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1</w:t>
      </w:r>
      <w:r w:rsidR="00F7685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1,</w:t>
      </w:r>
      <w:r w:rsidR="002420E6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</w:t>
      </w:r>
      <w:r w:rsidR="00CC3DD5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202</w:t>
      </w:r>
      <w:r w:rsidR="00CC0F9B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5</w:t>
      </w:r>
      <w:r w:rsidR="00CC3DD5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</w:t>
      </w:r>
      <w:r w:rsidR="00CC0F9B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2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:00 </w:t>
      </w:r>
      <w:r w:rsidR="00CC0F9B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p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br/>
        <w:t xml:space="preserve">The filled proposal form and </w:t>
      </w:r>
      <w:r w:rsidR="00CC0F9B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appendices 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should be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written in English and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sent to: </w:t>
      </w:r>
      <w:hyperlink r:id="rId7" w:history="1">
        <w:r w:rsidRPr="00C54B20">
          <w:rPr>
            <w:rStyle w:val="Lienhypertexte"/>
            <w:rFonts w:ascii="Times New Roman" w:eastAsia="Times New Roman" w:hAnsi="Times New Roman" w:cs="Times New Roman"/>
            <w:sz w:val="22"/>
            <w:szCs w:val="22"/>
          </w:rPr>
          <w:t>im2b-bourse-doc@imm.cnrs.fr</w:t>
        </w:r>
      </w:hyperlink>
      <w:r w:rsidR="002B370E">
        <w:rPr>
          <w:rStyle w:val="Lienhypertexte"/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B370E" w:rsidRPr="001D2F36">
        <w:rPr>
          <w:rStyle w:val="Lienhypertexte"/>
          <w:rFonts w:ascii="Times New Roman" w:eastAsia="Times New Roman" w:hAnsi="Times New Roman" w:cs="Times New Roman"/>
          <w:color w:val="365F91" w:themeColor="accent1" w:themeShade="BF"/>
          <w:sz w:val="22"/>
          <w:szCs w:val="22"/>
          <w:u w:val="none"/>
        </w:rPr>
        <w:t xml:space="preserve">in </w:t>
      </w:r>
      <w:r w:rsidR="002B370E" w:rsidRPr="001D2F36">
        <w:rPr>
          <w:rStyle w:val="Lienhypertexte"/>
          <w:rFonts w:ascii="Times New Roman" w:eastAsia="Times New Roman" w:hAnsi="Times New Roman" w:cs="Times New Roman"/>
          <w:b/>
          <w:color w:val="365F91" w:themeColor="accent1" w:themeShade="BF"/>
          <w:sz w:val="22"/>
          <w:szCs w:val="22"/>
          <w:u w:val="none"/>
        </w:rPr>
        <w:t>one unique pdf format</w:t>
      </w:r>
      <w:r w:rsidR="002B370E" w:rsidRPr="001D2F36">
        <w:rPr>
          <w:rStyle w:val="Lienhypertexte"/>
          <w:rFonts w:ascii="Times New Roman" w:eastAsia="Times New Roman" w:hAnsi="Times New Roman" w:cs="Times New Roman"/>
          <w:color w:val="365F91" w:themeColor="accent1" w:themeShade="BF"/>
          <w:sz w:val="22"/>
          <w:szCs w:val="22"/>
          <w:u w:val="none"/>
        </w:rPr>
        <w:t xml:space="preserve"> only</w:t>
      </w:r>
      <w:r w:rsidR="002B370E">
        <w:rPr>
          <w:rStyle w:val="Lienhypertexte"/>
          <w:rFonts w:ascii="Times New Roman" w:eastAsia="Times New Roman" w:hAnsi="Times New Roman" w:cs="Times New Roman"/>
          <w:color w:val="365F91" w:themeColor="accent1" w:themeShade="BF"/>
          <w:sz w:val="22"/>
          <w:szCs w:val="22"/>
          <w:u w:val="none"/>
        </w:rPr>
        <w:t>.</w:t>
      </w:r>
    </w:p>
    <w:p w14:paraId="7887B081" w14:textId="6856FD4B" w:rsidR="00692A22" w:rsidRDefault="00692A22" w:rsidP="00692A22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Maximum 2 pages</w:t>
      </w:r>
      <w:r w:rsidR="00975435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for the proposal form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.</w:t>
      </w:r>
      <w:r w:rsidRPr="004B49AC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Times New Roman. 11 pt. No change in the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margins.</w:t>
      </w:r>
    </w:p>
    <w:p w14:paraId="7991246F" w14:textId="475F71D0" w:rsidR="00CC0F9B" w:rsidRDefault="00CC0F9B" w:rsidP="00CC0F9B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Appendices (one-page CVs</w:t>
      </w:r>
      <w:r w:rsidR="002B370E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for each co-supervisor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) are not included in the </w:t>
      </w:r>
      <w:r w:rsidR="002B370E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2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pages.</w:t>
      </w:r>
    </w:p>
    <w:p w14:paraId="5E8FB568" w14:textId="77777777" w:rsidR="00692A22" w:rsidRDefault="00692A22" w:rsidP="00692A2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9E9C67E" w14:textId="088B2ED1" w:rsidR="00692A22" w:rsidRPr="002E6F03" w:rsidRDefault="00692A22" w:rsidP="00692A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Project </w:t>
      </w:r>
      <w:r w:rsidRPr="002E6F03">
        <w:rPr>
          <w:rFonts w:ascii="Times New Roman" w:hAnsi="Times New Roman" w:cs="Times New Roman"/>
          <w:b/>
          <w:sz w:val="32"/>
          <w:szCs w:val="32"/>
        </w:rPr>
        <w:t>Tit</w:t>
      </w:r>
      <w:r>
        <w:rPr>
          <w:rFonts w:ascii="Times New Roman" w:hAnsi="Times New Roman" w:cs="Times New Roman"/>
          <w:b/>
          <w:sz w:val="32"/>
          <w:szCs w:val="32"/>
        </w:rPr>
        <w:t>le</w:t>
      </w:r>
    </w:p>
    <w:p w14:paraId="7870C4E2" w14:textId="77777777" w:rsidR="00692A22" w:rsidRDefault="00692A22" w:rsidP="00692A22">
      <w:pPr>
        <w:rPr>
          <w:rFonts w:ascii="Times New Roman" w:hAnsi="Times New Roman" w:cs="Times New Roman"/>
          <w:b/>
        </w:rPr>
      </w:pPr>
    </w:p>
    <w:p w14:paraId="193E0EA3" w14:textId="77777777" w:rsidR="00692A22" w:rsidRDefault="00692A22" w:rsidP="00692A22">
      <w:pPr>
        <w:rPr>
          <w:rFonts w:ascii="Times New Roman" w:hAnsi="Times New Roman" w:cs="Times New Roman"/>
          <w:b/>
        </w:rPr>
      </w:pPr>
      <w:r w:rsidRPr="003C6118">
        <w:rPr>
          <w:rFonts w:ascii="Times New Roman" w:hAnsi="Times New Roman" w:cs="Times New Roman"/>
          <w:sz w:val="22"/>
          <w:szCs w:val="22"/>
        </w:rPr>
        <w:t>5 keywords</w:t>
      </w:r>
      <w:r>
        <w:rPr>
          <w:rFonts w:ascii="Times New Roman" w:hAnsi="Times New Roman" w:cs="Times New Roman"/>
          <w:b/>
        </w:rPr>
        <w:t>:</w:t>
      </w:r>
    </w:p>
    <w:p w14:paraId="7CC4327E" w14:textId="77777777" w:rsidR="00692A22" w:rsidRDefault="00692A22" w:rsidP="00692A22">
      <w:pPr>
        <w:rPr>
          <w:rFonts w:ascii="Times New Roman" w:hAnsi="Times New Roman" w:cs="Times New Roman"/>
          <w:b/>
        </w:rPr>
      </w:pPr>
    </w:p>
    <w:p w14:paraId="0DD1FD38" w14:textId="77777777" w:rsidR="00692A22" w:rsidRPr="003C6118" w:rsidRDefault="00692A22" w:rsidP="00692A22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The co-supervisors</w:t>
      </w:r>
    </w:p>
    <w:p w14:paraId="4BEC011E" w14:textId="77777777" w:rsidR="00692A22" w:rsidRPr="002E6F03" w:rsidRDefault="00692A22" w:rsidP="00692A2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</w:t>
      </w:r>
      <w:r w:rsidRPr="002E6F03">
        <w:rPr>
          <w:rFonts w:ascii="Times New Roman" w:hAnsi="Times New Roman" w:cs="Times New Roman"/>
          <w:b/>
          <w:sz w:val="22"/>
          <w:szCs w:val="22"/>
        </w:rPr>
        <w:t>1.</w:t>
      </w:r>
      <w:r w:rsidRPr="002E6F0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Name and Affiliation of the principal supervisor</w:t>
      </w:r>
    </w:p>
    <w:p w14:paraId="37F3C972" w14:textId="77777777" w:rsidR="00692A22" w:rsidRPr="002E6F03" w:rsidRDefault="00692A22" w:rsidP="00692A2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</w:t>
      </w:r>
      <w:r w:rsidRPr="002E6F03">
        <w:rPr>
          <w:rFonts w:ascii="Times New Roman" w:hAnsi="Times New Roman" w:cs="Times New Roman"/>
          <w:b/>
          <w:sz w:val="22"/>
          <w:szCs w:val="22"/>
        </w:rPr>
        <w:t>2.</w:t>
      </w:r>
      <w:r>
        <w:rPr>
          <w:rFonts w:ascii="Times New Roman" w:hAnsi="Times New Roman" w:cs="Times New Roman"/>
          <w:sz w:val="22"/>
          <w:szCs w:val="22"/>
        </w:rPr>
        <w:t xml:space="preserve"> Name and Affiliation of the co-supervisor</w:t>
      </w:r>
    </w:p>
    <w:p w14:paraId="1E83E352" w14:textId="5ADF1295" w:rsidR="00692A22" w:rsidRPr="00A54FC3" w:rsidRDefault="00A54FC3" w:rsidP="00692A22">
      <w:pPr>
        <w:rPr>
          <w:rFonts w:ascii="Times New Roman" w:hAnsi="Times New Roman" w:cs="Times New Roman"/>
          <w:sz w:val="22"/>
          <w:szCs w:val="22"/>
        </w:rPr>
      </w:pPr>
      <w:r w:rsidRPr="00A54FC3">
        <w:rPr>
          <w:rFonts w:ascii="Times New Roman" w:hAnsi="Times New Roman" w:cs="Times New Roman"/>
          <w:sz w:val="22"/>
          <w:szCs w:val="22"/>
        </w:rPr>
        <w:t>For each supervisor, mention the (co</w:t>
      </w:r>
      <w:r>
        <w:rPr>
          <w:rFonts w:ascii="Times New Roman" w:hAnsi="Times New Roman" w:cs="Times New Roman"/>
          <w:sz w:val="22"/>
          <w:szCs w:val="22"/>
        </w:rPr>
        <w:t>-</w:t>
      </w:r>
      <w:r w:rsidRPr="00A54FC3">
        <w:rPr>
          <w:rFonts w:ascii="Times New Roman" w:hAnsi="Times New Roman" w:cs="Times New Roman"/>
          <w:sz w:val="22"/>
          <w:szCs w:val="22"/>
        </w:rPr>
        <w:t xml:space="preserve">)supervised theses </w:t>
      </w:r>
      <w:r w:rsidR="008A631F">
        <w:rPr>
          <w:rFonts w:ascii="Times New Roman" w:hAnsi="Times New Roman" w:cs="Times New Roman"/>
          <w:sz w:val="22"/>
          <w:szCs w:val="22"/>
        </w:rPr>
        <w:t xml:space="preserve">already </w:t>
      </w:r>
      <w:r w:rsidRPr="00A54FC3">
        <w:rPr>
          <w:rFonts w:ascii="Times New Roman" w:hAnsi="Times New Roman" w:cs="Times New Roman"/>
          <w:sz w:val="22"/>
          <w:szCs w:val="22"/>
        </w:rPr>
        <w:t>in progress (with % if applicable).</w:t>
      </w:r>
    </w:p>
    <w:p w14:paraId="4533E066" w14:textId="77777777" w:rsidR="00A54FC3" w:rsidRDefault="00A54FC3" w:rsidP="00692A22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14:paraId="44B49083" w14:textId="622F21E3" w:rsidR="00692A22" w:rsidRPr="004B49AC" w:rsidRDefault="00692A22" w:rsidP="00692A22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Strategic axis</w:t>
      </w:r>
    </w:p>
    <w:p w14:paraId="5E18D59E" w14:textId="77777777" w:rsidR="00692A22" w:rsidRPr="00B87A87" w:rsidRDefault="00692A22" w:rsidP="00692A22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Segoe UI Symbol" w:eastAsia="MS Gothic" w:hAnsi="Segoe UI Symbol" w:cs="Segoe UI Symbol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A1.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</w:t>
      </w:r>
      <w:r>
        <w:rPr>
          <w:rFonts w:ascii="Times New Roman" w:hAnsi="Times New Roman" w:cs="Times New Roman"/>
          <w:sz w:val="22"/>
          <w:szCs w:val="22"/>
        </w:rPr>
        <w:t xml:space="preserve">diversity, molecular mechanisms and </w:t>
      </w:r>
      <w:r w:rsidRPr="00B87A87">
        <w:rPr>
          <w:rFonts w:ascii="Times New Roman" w:hAnsi="Times New Roman" w:cs="Times New Roman"/>
          <w:sz w:val="22"/>
          <w:szCs w:val="22"/>
        </w:rPr>
        <w:t>machines</w:t>
      </w:r>
    </w:p>
    <w:p w14:paraId="79C7FB0B" w14:textId="77777777" w:rsidR="00692A22" w:rsidRPr="00B87A87" w:rsidRDefault="00692A22" w:rsidP="00692A22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Segoe UI Symbol" w:eastAsia="MS Gothic" w:hAnsi="Segoe UI Symbol" w:cs="Segoe UI Symbol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A2.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Metabolism diversity and cellular approaches</w:t>
      </w:r>
    </w:p>
    <w:p w14:paraId="07F6BD60" w14:textId="77777777" w:rsidR="00692A22" w:rsidRPr="00B87A87" w:rsidRDefault="00692A22" w:rsidP="00692A22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Segoe UI Symbol" w:eastAsia="MS Gothic" w:hAnsi="Segoe UI Symbol" w:cs="Segoe UI Symbol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A3.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Inter-organism interactions</w:t>
      </w:r>
    </w:p>
    <w:p w14:paraId="1FCBC067" w14:textId="77777777" w:rsidR="00692A22" w:rsidRPr="00B87A87" w:rsidRDefault="00692A22" w:rsidP="00692A22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Segoe UI Symbol" w:eastAsia="MS Gothic" w:hAnsi="Segoe UI Symbol" w:cs="Segoe UI Symbol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A4.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Biotechnologies</w:t>
      </w:r>
      <w:r>
        <w:rPr>
          <w:rFonts w:ascii="Times New Roman" w:hAnsi="Times New Roman" w:cs="Times New Roman"/>
          <w:sz w:val="22"/>
          <w:szCs w:val="22"/>
        </w:rPr>
        <w:t>: bioenergy, environment and health</w:t>
      </w:r>
    </w:p>
    <w:p w14:paraId="66A0EF8E" w14:textId="77777777" w:rsidR="00692A22" w:rsidRDefault="00692A22" w:rsidP="00692A22">
      <w:pPr>
        <w:rPr>
          <w:rFonts w:ascii="Times New Roman" w:hAnsi="Times New Roman" w:cs="Times New Roman"/>
          <w:b/>
          <w:sz w:val="22"/>
          <w:szCs w:val="22"/>
        </w:rPr>
      </w:pPr>
    </w:p>
    <w:p w14:paraId="47130702" w14:textId="77777777" w:rsidR="00692A22" w:rsidRPr="004B49AC" w:rsidRDefault="00692A22" w:rsidP="00692A22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 xml:space="preserve">Doctoral school </w:t>
      </w:r>
    </w:p>
    <w:p w14:paraId="44E6CF3F" w14:textId="0F982BB2" w:rsidR="008A631F" w:rsidRPr="002420E6" w:rsidRDefault="008A631F" w:rsidP="008A631F">
      <w:pPr>
        <w:pStyle w:val="NormalWeb"/>
        <w:rPr>
          <w:rFonts w:ascii="Times New Roman" w:hAnsi="Times New Roman" w:cs="Times New Roman"/>
          <w:color w:val="000000"/>
        </w:rPr>
      </w:pPr>
      <w:proofErr w:type="spellStart"/>
      <w:r w:rsidRPr="002420E6">
        <w:rPr>
          <w:rFonts w:ascii="Times New Roman" w:hAnsi="Times New Roman" w:cs="Times New Roman"/>
          <w:color w:val="000000"/>
        </w:rPr>
        <w:t>indicate</w:t>
      </w:r>
      <w:proofErr w:type="spellEnd"/>
      <w:r w:rsidRPr="002420E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2420E6">
        <w:rPr>
          <w:rFonts w:ascii="Times New Roman" w:hAnsi="Times New Roman" w:cs="Times New Roman"/>
          <w:color w:val="000000"/>
        </w:rPr>
        <w:t>which</w:t>
      </w:r>
      <w:proofErr w:type="spellEnd"/>
      <w:r w:rsidRPr="002420E6">
        <w:rPr>
          <w:rFonts w:ascii="Times New Roman" w:hAnsi="Times New Roman" w:cs="Times New Roman"/>
          <w:color w:val="000000"/>
        </w:rPr>
        <w:t xml:space="preserve"> one </w:t>
      </w:r>
      <w:proofErr w:type="spellStart"/>
      <w:r w:rsidRPr="002420E6">
        <w:rPr>
          <w:rFonts w:ascii="Times New Roman" w:hAnsi="Times New Roman" w:cs="Times New Roman"/>
          <w:color w:val="000000"/>
        </w:rPr>
        <w:t>among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 w:rsidRPr="002420E6">
        <w:rPr>
          <w:rFonts w:ascii="Times New Roman" w:hAnsi="Times New Roman" w:cs="Times New Roman"/>
          <w:color w:val="000000"/>
        </w:rPr>
        <w:t>ED62, ED250 or ED251</w:t>
      </w:r>
    </w:p>
    <w:p w14:paraId="74B48456" w14:textId="77777777" w:rsidR="00692A22" w:rsidRPr="003E5495" w:rsidRDefault="00692A22" w:rsidP="00692A22">
      <w:pPr>
        <w:rPr>
          <w:rFonts w:ascii="Times New Roman" w:hAnsi="Times New Roman" w:cs="Times New Roman"/>
          <w:b/>
          <w:sz w:val="22"/>
          <w:szCs w:val="22"/>
        </w:rPr>
      </w:pPr>
    </w:p>
    <w:p w14:paraId="4C45DC04" w14:textId="77777777" w:rsidR="00692A22" w:rsidRPr="004B49AC" w:rsidRDefault="00692A22" w:rsidP="00692A22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Public summary</w:t>
      </w:r>
    </w:p>
    <w:p w14:paraId="2F165A33" w14:textId="77777777" w:rsidR="00692A22" w:rsidRDefault="00692A22" w:rsidP="00692A2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Description of the project that will be published in the call for applications, specifying the scientific question and indicating few publications</w:t>
      </w:r>
    </w:p>
    <w:p w14:paraId="078F1AB7" w14:textId="77777777" w:rsidR="00692A22" w:rsidRDefault="00692A22" w:rsidP="00692A2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About 0,5 page</w:t>
      </w:r>
    </w:p>
    <w:p w14:paraId="18009D33" w14:textId="77777777" w:rsidR="00692A22" w:rsidRPr="00F4529B" w:rsidRDefault="00692A22" w:rsidP="00692A2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A9B6246" w14:textId="5C91873B" w:rsidR="00692A22" w:rsidRDefault="00692A22" w:rsidP="00692A22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Research project (</w:t>
      </w:r>
      <w:r w:rsidR="008A631F">
        <w:rPr>
          <w:rFonts w:ascii="Times New Roman" w:hAnsi="Times New Roman" w:cs="Times New Roman"/>
          <w:b/>
          <w:color w:val="365F91" w:themeColor="accent1" w:themeShade="BF"/>
        </w:rPr>
        <w:t>confidential</w:t>
      </w:r>
      <w:r>
        <w:rPr>
          <w:rFonts w:ascii="Times New Roman" w:hAnsi="Times New Roman" w:cs="Times New Roman"/>
          <w:b/>
          <w:color w:val="365F91" w:themeColor="accent1" w:themeShade="BF"/>
        </w:rPr>
        <w:t xml:space="preserve"> information)</w:t>
      </w:r>
    </w:p>
    <w:p w14:paraId="661612D6" w14:textId="77777777" w:rsidR="00692A22" w:rsidRDefault="00692A22" w:rsidP="00692A22">
      <w:pPr>
        <w:jc w:val="both"/>
        <w:rPr>
          <w:rFonts w:ascii="Times New Roman" w:hAnsi="Times New Roman" w:cs="Times New Roman"/>
          <w:sz w:val="22"/>
          <w:szCs w:val="22"/>
        </w:rPr>
      </w:pPr>
      <w:r w:rsidRPr="00137E0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Description of the scientific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question, current knowledge, proposed experiments and techniques, co-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supervisors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complementarity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7DD7BCC" w14:textId="77777777" w:rsidR="00692A22" w:rsidRDefault="00692A22" w:rsidP="00692A2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About 1 page </w:t>
      </w:r>
    </w:p>
    <w:p w14:paraId="06E33C12" w14:textId="77777777" w:rsidR="00692A22" w:rsidRPr="002E6F03" w:rsidRDefault="00692A22" w:rsidP="00692A22">
      <w:pPr>
        <w:jc w:val="both"/>
        <w:rPr>
          <w:rFonts w:ascii="Times New Roman" w:hAnsi="Times New Roman" w:cs="Times New Roman"/>
        </w:rPr>
      </w:pPr>
    </w:p>
    <w:p w14:paraId="568434DC" w14:textId="77777777" w:rsidR="00692A22" w:rsidRPr="004B49AC" w:rsidRDefault="00692A22" w:rsidP="00692A22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Expected profile of the candidate</w:t>
      </w:r>
    </w:p>
    <w:p w14:paraId="28ECD036" w14:textId="55FDD1B3" w:rsidR="00692A22" w:rsidRPr="002E6F03" w:rsidRDefault="00692A22" w:rsidP="00692A2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Required skills </w:t>
      </w:r>
    </w:p>
    <w:p w14:paraId="1FFC7DDD" w14:textId="77777777" w:rsidR="00692A22" w:rsidRDefault="00692A22" w:rsidP="00692A22"/>
    <w:p w14:paraId="06466105" w14:textId="2351567C" w:rsidR="00177500" w:rsidRDefault="00FE659B" w:rsidP="00177500">
      <w:pPr>
        <w:rPr>
          <w:rFonts w:ascii="Times New Roman" w:hAnsi="Times New Roman" w:cs="Times New Roman"/>
          <w:b/>
          <w:color w:val="365F91" w:themeColor="accent1" w:themeShade="BF"/>
        </w:rPr>
      </w:pPr>
      <w:r w:rsidRPr="00FE659B">
        <w:rPr>
          <w:rFonts w:ascii="Times New Roman" w:hAnsi="Times New Roman" w:cs="Times New Roman"/>
          <w:b/>
          <w:color w:val="365F91" w:themeColor="accent1" w:themeShade="BF"/>
        </w:rPr>
        <w:t>Co-Funding</w:t>
      </w:r>
    </w:p>
    <w:p w14:paraId="026F998F" w14:textId="19086155" w:rsidR="00FE659B" w:rsidRPr="00FE659B" w:rsidRDefault="00FE659B" w:rsidP="00177500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E659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Specify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the status (</w:t>
      </w:r>
      <w:r w:rsidRPr="00FE659B">
        <w:rPr>
          <w:rFonts w:ascii="Times New Roman" w:hAnsi="Times New Roman" w:cs="Times New Roman"/>
          <w:color w:val="000000" w:themeColor="text1"/>
          <w:sz w:val="22"/>
          <w:szCs w:val="22"/>
        </w:rPr>
        <w:t>f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und</w:t>
      </w:r>
      <w:r w:rsidRPr="00FE659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ing application to be made, in progress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(expected date of response) </w:t>
      </w:r>
      <w:r w:rsidRPr="00FE659B">
        <w:rPr>
          <w:rFonts w:ascii="Times New Roman" w:hAnsi="Times New Roman" w:cs="Times New Roman"/>
          <w:color w:val="000000" w:themeColor="text1"/>
          <w:sz w:val="22"/>
          <w:szCs w:val="22"/>
        </w:rPr>
        <w:t>or financing obtained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and if applicable, the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funder,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and </w:t>
      </w:r>
      <w:r w:rsidR="00AA3870">
        <w:rPr>
          <w:rFonts w:ascii="Times New Roman" w:hAnsi="Times New Roman" w:cs="Times New Roman"/>
          <w:color w:val="000000" w:themeColor="text1"/>
          <w:sz w:val="22"/>
          <w:szCs w:val="22"/>
        </w:rPr>
        <w:t>budget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obtained</w:t>
      </w:r>
      <w:bookmarkStart w:id="0" w:name="_GoBack"/>
      <w:bookmarkEnd w:id="0"/>
    </w:p>
    <w:sectPr w:rsidR="00FE659B" w:rsidRPr="00FE659B" w:rsidSect="000C460B">
      <w:headerReference w:type="default" r:id="rId8"/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453AE" w14:textId="77777777" w:rsidR="00705C6B" w:rsidRDefault="00705C6B" w:rsidP="00A80571">
      <w:r>
        <w:separator/>
      </w:r>
    </w:p>
  </w:endnote>
  <w:endnote w:type="continuationSeparator" w:id="0">
    <w:p w14:paraId="52D019ED" w14:textId="77777777" w:rsidR="00705C6B" w:rsidRDefault="00705C6B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6116A5" w14:textId="77777777" w:rsidR="00705C6B" w:rsidRDefault="00705C6B" w:rsidP="00A80571">
      <w:r>
        <w:separator/>
      </w:r>
    </w:p>
  </w:footnote>
  <w:footnote w:type="continuationSeparator" w:id="0">
    <w:p w14:paraId="3F2CE210" w14:textId="77777777" w:rsidR="00705C6B" w:rsidRDefault="00705C6B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3C6BB" w14:textId="114C84FE" w:rsidR="00A80571" w:rsidRDefault="00CC0F9B" w:rsidP="00A80571">
    <w:pPr>
      <w:pStyle w:val="En-tte"/>
    </w:pPr>
    <w:r w:rsidRPr="00CC0F9B">
      <w:rPr>
        <w:noProof/>
      </w:rPr>
      <w:drawing>
        <wp:anchor distT="0" distB="0" distL="114300" distR="114300" simplePos="0" relativeHeight="251659264" behindDoc="0" locked="0" layoutInCell="1" allowOverlap="1" wp14:anchorId="3F96CC6E" wp14:editId="172D6EBB">
          <wp:simplePos x="0" y="0"/>
          <wp:positionH relativeFrom="margin">
            <wp:posOffset>0</wp:posOffset>
          </wp:positionH>
          <wp:positionV relativeFrom="paragraph">
            <wp:posOffset>177165</wp:posOffset>
          </wp:positionV>
          <wp:extent cx="3785415" cy="623481"/>
          <wp:effectExtent l="0" t="0" r="0" b="0"/>
          <wp:wrapSquare wrapText="bothSides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IM2B_couleur_RV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85415" cy="6234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C0F9B">
      <w:rPr>
        <w:noProof/>
      </w:rPr>
      <w:drawing>
        <wp:anchor distT="0" distB="0" distL="114300" distR="114300" simplePos="0" relativeHeight="251660288" behindDoc="0" locked="0" layoutInCell="1" allowOverlap="1" wp14:anchorId="44FDBC72" wp14:editId="55334A50">
          <wp:simplePos x="0" y="0"/>
          <wp:positionH relativeFrom="margin">
            <wp:posOffset>5041900</wp:posOffset>
          </wp:positionH>
          <wp:positionV relativeFrom="paragraph">
            <wp:posOffset>178435</wp:posOffset>
          </wp:positionV>
          <wp:extent cx="690245" cy="690245"/>
          <wp:effectExtent l="0" t="0" r="0" b="0"/>
          <wp:wrapSquare wrapText="bothSides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igne_IM2B_noir_RVB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0245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B6397">
      <w:tab/>
    </w:r>
    <w:r w:rsidR="00EB6397">
      <w:tab/>
    </w:r>
  </w:p>
  <w:p w14:paraId="0BBBD545" w14:textId="2BB6C44B" w:rsidR="00A80571" w:rsidRDefault="00A80571">
    <w:pPr>
      <w:pStyle w:val="En-tte"/>
    </w:pPr>
  </w:p>
  <w:p w14:paraId="1D9533EF" w14:textId="7CC6145F" w:rsidR="00CC0F9B" w:rsidRDefault="00CC0F9B">
    <w:pPr>
      <w:pStyle w:val="En-tte"/>
    </w:pPr>
  </w:p>
  <w:p w14:paraId="560880A3" w14:textId="77777777" w:rsidR="00CC0F9B" w:rsidRDefault="00CC0F9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B11B3D"/>
    <w:multiLevelType w:val="hybridMultilevel"/>
    <w:tmpl w:val="618C8D96"/>
    <w:lvl w:ilvl="0" w:tplc="601A47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</w:rPr>
    </w:lvl>
    <w:lvl w:ilvl="1" w:tplc="A924646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mbria" w:hAnsi="Cambria" w:hint="default"/>
      </w:rPr>
    </w:lvl>
    <w:lvl w:ilvl="2" w:tplc="DE5A9E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mbria" w:hAnsi="Cambria" w:hint="default"/>
      </w:rPr>
    </w:lvl>
    <w:lvl w:ilvl="3" w:tplc="D2A24A2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AD62EA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mbria" w:hAnsi="Cambria" w:hint="default"/>
      </w:rPr>
    </w:lvl>
    <w:lvl w:ilvl="5" w:tplc="57FE1C2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mbria" w:hAnsi="Cambria" w:hint="default"/>
      </w:rPr>
    </w:lvl>
    <w:lvl w:ilvl="6" w:tplc="6EBC950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95E036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mbria" w:hAnsi="Cambria" w:hint="default"/>
      </w:rPr>
    </w:lvl>
    <w:lvl w:ilvl="8" w:tplc="6C2421B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mbria" w:hAnsi="Cambri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571"/>
    <w:rsid w:val="0003745D"/>
    <w:rsid w:val="000C460B"/>
    <w:rsid w:val="000D3BAE"/>
    <w:rsid w:val="00145209"/>
    <w:rsid w:val="00177500"/>
    <w:rsid w:val="001F258B"/>
    <w:rsid w:val="002268BB"/>
    <w:rsid w:val="002420E6"/>
    <w:rsid w:val="002A023D"/>
    <w:rsid w:val="002B370E"/>
    <w:rsid w:val="003C4379"/>
    <w:rsid w:val="004A3191"/>
    <w:rsid w:val="004A3295"/>
    <w:rsid w:val="0051238A"/>
    <w:rsid w:val="00692A22"/>
    <w:rsid w:val="00705C6B"/>
    <w:rsid w:val="0073052D"/>
    <w:rsid w:val="007529E9"/>
    <w:rsid w:val="00762561"/>
    <w:rsid w:val="0081755D"/>
    <w:rsid w:val="00834348"/>
    <w:rsid w:val="00873489"/>
    <w:rsid w:val="008A631F"/>
    <w:rsid w:val="009506DE"/>
    <w:rsid w:val="009529BF"/>
    <w:rsid w:val="00975435"/>
    <w:rsid w:val="009C6CBE"/>
    <w:rsid w:val="00A47450"/>
    <w:rsid w:val="00A54FC3"/>
    <w:rsid w:val="00A80571"/>
    <w:rsid w:val="00AA3870"/>
    <w:rsid w:val="00AA4DE0"/>
    <w:rsid w:val="00B90758"/>
    <w:rsid w:val="00C2498D"/>
    <w:rsid w:val="00C260A6"/>
    <w:rsid w:val="00C747D0"/>
    <w:rsid w:val="00CC0F9B"/>
    <w:rsid w:val="00CC3DD5"/>
    <w:rsid w:val="00D067CA"/>
    <w:rsid w:val="00D20357"/>
    <w:rsid w:val="00D640D0"/>
    <w:rsid w:val="00DF5C67"/>
    <w:rsid w:val="00E365A1"/>
    <w:rsid w:val="00E83067"/>
    <w:rsid w:val="00EB6397"/>
    <w:rsid w:val="00F045C8"/>
    <w:rsid w:val="00F74264"/>
    <w:rsid w:val="00F76850"/>
    <w:rsid w:val="00F93014"/>
    <w:rsid w:val="00FE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6EFE6"/>
  <w14:defaultImageDpi w14:val="300"/>
  <w15:docId w15:val="{C8316989-05EA-4EED-A56F-815854B2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9529B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529BF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529BF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529B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529BF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8A631F"/>
    <w:rPr>
      <w:rFonts w:ascii="Calibri" w:eastAsiaTheme="minorHAnsi" w:hAnsi="Calibri" w:cs="Calibri"/>
      <w:sz w:val="22"/>
      <w:szCs w:val="2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2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6741">
          <w:marLeft w:val="403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m2b-bourse-doc@imm.cnrs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Agnes KAMMOUN</cp:lastModifiedBy>
  <cp:revision>5</cp:revision>
  <cp:lastPrinted>2024-12-19T11:33:00Z</cp:lastPrinted>
  <dcterms:created xsi:type="dcterms:W3CDTF">2024-12-13T14:59:00Z</dcterms:created>
  <dcterms:modified xsi:type="dcterms:W3CDTF">2024-12-19T12:35:00Z</dcterms:modified>
</cp:coreProperties>
</file>